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65" w:rsidRDefault="00F10165" w:rsidP="00F1016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Овощи и фрукты занимают достаточно важное место в рационе, они являются ценным источником витаминов, углеводов, органических кислот и минеральных веществ.</w:t>
      </w:r>
    </w:p>
    <w:p w:rsidR="00F10165" w:rsidRDefault="00F10165" w:rsidP="00F1016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Польза плодоовощной продукции неоспорима, поэтому они должны быть основой рациона человека для обеспечения нормального функционирования организма.</w:t>
      </w:r>
    </w:p>
    <w:p w:rsidR="00F10165" w:rsidRDefault="00F10165" w:rsidP="00F1016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Оптимальное количество зависит от целого ряда факторов, включая возраст, пол и уровень физической активности человека. Согласно последним рекомендациям ВОЗ, необходимо потреблять не менее 400 гр. овощей и фруктов в день.</w:t>
      </w:r>
    </w:p>
    <w:p w:rsidR="00F10165" w:rsidRDefault="00F10165" w:rsidP="00F1016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Потребление овощей и фруктов в достаточном (и даже выше рекомендуемого) количестве приносит многоплановую пользу:</w:t>
      </w:r>
    </w:p>
    <w:p w:rsidR="00F10165" w:rsidRDefault="00F10165" w:rsidP="00F1016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Способствует росту и развитию детей;</w:t>
      </w:r>
    </w:p>
    <w:p w:rsidR="00F10165" w:rsidRDefault="00F10165" w:rsidP="00F1016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Увеличивает продолжительность жизни;</w:t>
      </w:r>
    </w:p>
    <w:p w:rsidR="00F10165" w:rsidRDefault="00F10165" w:rsidP="00F1016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Способствует сохранению психического здоровья;</w:t>
      </w:r>
    </w:p>
    <w:p w:rsidR="00F10165" w:rsidRDefault="00F10165" w:rsidP="00F1016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Обеспечивает здоровье сердца;</w:t>
      </w:r>
    </w:p>
    <w:p w:rsidR="00F10165" w:rsidRDefault="00F10165" w:rsidP="00F1016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Снижает риск онкологических заболеваний;</w:t>
      </w:r>
    </w:p>
    <w:p w:rsidR="00F10165" w:rsidRDefault="00F10165" w:rsidP="00F1016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Снижает риск ожирения;</w:t>
      </w:r>
    </w:p>
    <w:p w:rsidR="00F10165" w:rsidRDefault="00F10165" w:rsidP="00F1016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Снижает риск развития диабета;</w:t>
      </w:r>
    </w:p>
    <w:p w:rsidR="00F10165" w:rsidRDefault="00F10165" w:rsidP="00F1016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Улучшает состояние кишечника;</w:t>
      </w:r>
    </w:p>
    <w:p w:rsidR="00F10165" w:rsidRDefault="00F10165" w:rsidP="00F1016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Улучшает иммунитет.</w:t>
      </w:r>
    </w:p>
    <w:p w:rsidR="003D786C" w:rsidRDefault="003D786C">
      <w:bookmarkStart w:id="0" w:name="_GoBack"/>
      <w:bookmarkEnd w:id="0"/>
    </w:p>
    <w:sectPr w:rsidR="003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4C49"/>
    <w:multiLevelType w:val="multilevel"/>
    <w:tmpl w:val="87E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65"/>
    <w:rsid w:val="003D786C"/>
    <w:rsid w:val="00F1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8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русский</dc:creator>
  <cp:lastModifiedBy>Тахта школа русский</cp:lastModifiedBy>
  <cp:revision>1</cp:revision>
  <dcterms:created xsi:type="dcterms:W3CDTF">2023-02-28T05:38:00Z</dcterms:created>
  <dcterms:modified xsi:type="dcterms:W3CDTF">2023-02-28T05:38:00Z</dcterms:modified>
</cp:coreProperties>
</file>